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31"/>
          <w:tab w:val="left" w:pos="7082"/>
        </w:tabs>
        <w:spacing w:after="0" w:before="101" w:line="240" w:lineRule="auto"/>
        <w:ind w:left="16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Essay number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Total Score: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/12 pts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3.000000000002" w:type="dxa"/>
        <w:jc w:val="left"/>
        <w:tblInd w:w="1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47"/>
        <w:gridCol w:w="2774"/>
        <w:gridCol w:w="2762"/>
        <w:gridCol w:w="3101"/>
        <w:gridCol w:w="2949"/>
        <w:tblGridChange w:id="0">
          <w:tblGrid>
            <w:gridCol w:w="2247"/>
            <w:gridCol w:w="2774"/>
            <w:gridCol w:w="2762"/>
            <w:gridCol w:w="3101"/>
            <w:gridCol w:w="2949"/>
          </w:tblGrid>
        </w:tblGridChange>
      </w:tblGrid>
      <w:tr>
        <w:trPr>
          <w:cantSplit w:val="0"/>
          <w:trHeight w:val="722" w:hRule="atLeast"/>
          <w:tblHeader w:val="0"/>
        </w:trPr>
        <w:tc>
          <w:tcPr>
            <w:gridSpan w:val="5"/>
            <w:shd w:fill="fff1cc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6" w:line="240" w:lineRule="auto"/>
              <w:ind w:left="5309" w:right="5305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Pali Camp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Writing Rubric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812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Exemplary (4)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49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Meets Expectations (3)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69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Attempts to Meet Expectations (2)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93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Does Not Meet Expectations (1)</w:t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Content Knowledge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39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(Facts and Ideas)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0" w:lineRule="auto"/>
              <w:ind w:left="16" w:right="74" w:firstLine="14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 areas of interest and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reason for wanting to attend Pali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expertly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containing details that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fully support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topic.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0" w:lineRule="auto"/>
              <w:ind w:left="121" w:right="179" w:firstLine="1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 areas of interest and  reason for wanting to attend Pali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were presented containing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details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topic.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0" w:lineRule="auto"/>
              <w:ind w:left="75" w:right="132" w:firstLine="20.999999999999996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 areas of interest and reason for wanting to attend Pali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were presented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attempting to contain some details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somewhat support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topic.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83" w:lineRule="auto"/>
              <w:ind w:left="134" w:right="171" w:hanging="16.999999999999993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Less than two areas of interest and reason for wanting to attend Pal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were presented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lack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clear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details that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topic.</w:t>
            </w:r>
          </w:p>
        </w:tc>
      </w:tr>
      <w:tr>
        <w:trPr>
          <w:cantSplit w:val="0"/>
          <w:trHeight w:val="1986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83" w:lineRule="auto"/>
              <w:ind w:left="63" w:right="106" w:firstLine="5.9999999999999964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Writing is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clearly organized.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five well-written, organized paragraphs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(Introduction,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2 paragraphs that support two areas of interest and one that supports the reason why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and a conclusion paragraph.)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2" w:line="283" w:lineRule="auto"/>
              <w:ind w:left="51" w:right="106" w:hanging="4.0000000000000036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Writing is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mostly organized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There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five paragraphs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Introduction, 2 paragraphs that support two areas of interest and one that supports the reason why, and a conclusion paragraph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2" w:line="283" w:lineRule="auto"/>
              <w:ind w:left="66" w:right="114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is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 attempt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write in the correct format. There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3-4 paragraphs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which may include: Introduction, body paragraphs which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 two areas of interest and/or one that supports the reason why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and/or a conclusion paragraph.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3" w:lineRule="auto"/>
              <w:ind w:left="52" w:right="107" w:firstLine="18.999999999999993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Writing is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 organized,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nor does it fulfill the expectations of a multiparagraph essay.</w:t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Conventions/Grammar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83" w:lineRule="auto"/>
              <w:ind w:left="123" w:right="16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little to no errors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grammar or spelling that distract the reader from the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3" w:right="128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content.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83" w:lineRule="auto"/>
              <w:ind w:left="227" w:right="269" w:firstLine="58.00000000000001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minor errors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grammar or spelling that barely distract the reader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1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from the content.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83" w:lineRule="auto"/>
              <w:ind w:left="180" w:right="229" w:hanging="11.999999999999993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several grammar or spelling errors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that distract the reader from the content.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83" w:lineRule="auto"/>
              <w:ind w:left="29" w:right="73" w:hanging="9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 many errors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that the comprehension of the text is difficult to follow.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3323"/>
        </w:tabs>
        <w:ind w:left="163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Comments: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635000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691576" y="3779365"/>
                          <a:ext cx="8426450" cy="1270"/>
                        </a:xfrm>
                        <a:custGeom>
                          <a:rect b="b" l="l" r="r" t="t"/>
                          <a:pathLst>
                            <a:path extrusionOk="0" h="1270" w="8426450">
                              <a:moveTo>
                                <a:pt x="0" y="0"/>
                              </a:moveTo>
                              <a:lnTo>
                                <a:pt x="84258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635000</wp:posOffset>
                </wp:positionV>
                <wp:extent cx="127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91576" y="3779365"/>
                          <a:ext cx="8426450" cy="1270"/>
                        </a:xfrm>
                        <a:custGeom>
                          <a:rect b="b" l="l" r="r" t="t"/>
                          <a:pathLst>
                            <a:path extrusionOk="0" h="1270" w="8426450">
                              <a:moveTo>
                                <a:pt x="0" y="0"/>
                              </a:moveTo>
                              <a:lnTo>
                                <a:pt x="84258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91576" y="3779365"/>
                          <a:ext cx="8426450" cy="1270"/>
                        </a:xfrm>
                        <a:custGeom>
                          <a:rect b="b" l="l" r="r" t="t"/>
                          <a:pathLst>
                            <a:path extrusionOk="0" h="1270" w="8426450">
                              <a:moveTo>
                                <a:pt x="0" y="0"/>
                              </a:moveTo>
                              <a:lnTo>
                                <a:pt x="84258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80" w:top="1100" w:left="880" w:right="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entury Gothic" w:cs="Century Gothic" w:eastAsia="Century Gothic" w:hAnsi="Century Gothic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7"/>
    </w:pPr>
    <w:rPr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o9YNARKavtfFwDkGVa0wyLaqw==">AMUW2mX9fwBGCmjHA7SXYkDxv2pGqlfMpGx/VptO1pFVQI5sHl1A2leDehuhHK4tIkbGF0+rm9eXqh0F9TPDc7TAFuqoT7nNcFfkkBdaAxyB3U+vMXH+KFE=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